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84B" w:rsidRPr="00E1477A" w:rsidRDefault="00302FBD" w:rsidP="00E1477A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E1477A">
        <w:rPr>
          <w:rFonts w:eastAsia="Calibri"/>
          <w:b/>
          <w:i/>
          <w:color w:val="000000"/>
        </w:rPr>
        <w:t>«</w:t>
      </w:r>
      <w:r w:rsidR="00DE1604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Совершенствование учебно-программного и методического сопровождения образовательного процесса по специальности 40.02.01 «Право и организация социального обеспечения</w:t>
      </w:r>
      <w:r w:rsidRPr="00E1477A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»</w:t>
      </w:r>
    </w:p>
    <w:p w:rsidR="00E1477A" w:rsidRDefault="00E1477A" w:rsidP="00E1477A">
      <w:pPr>
        <w:spacing w:after="0" w:line="36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477A">
        <w:rPr>
          <w:rFonts w:ascii="Times New Roman" w:eastAsia="Calibri" w:hAnsi="Times New Roman" w:cs="Times New Roman"/>
          <w:color w:val="000000"/>
          <w:sz w:val="24"/>
          <w:szCs w:val="24"/>
        </w:rPr>
        <w:t>Сиволова Ольга Геннадьевна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</w:p>
    <w:p w:rsidR="00717A45" w:rsidRDefault="00E1477A" w:rsidP="00E1477A">
      <w:pPr>
        <w:spacing w:after="0" w:line="36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преподаватель ОГБПОУ «СмолАПО»</w:t>
      </w:r>
    </w:p>
    <w:p w:rsidR="00DE1604" w:rsidRDefault="00DE1604" w:rsidP="00E1477A">
      <w:pPr>
        <w:spacing w:after="0" w:line="36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1477A" w:rsidRDefault="00E1477A" w:rsidP="00DE16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B1B03" w:rsidRPr="006B5993">
        <w:rPr>
          <w:rFonts w:ascii="Times New Roman" w:hAnsi="Times New Roman" w:cs="Times New Roman"/>
          <w:sz w:val="28"/>
          <w:szCs w:val="28"/>
        </w:rPr>
        <w:t xml:space="preserve">  В  среднем профессиональном образовании существует проблема организации освоения профессиональных модулей в соответствии с Федеральным государственным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образовательным </w:t>
      </w:r>
      <w:r w:rsidR="007B1B03" w:rsidRPr="006B5993">
        <w:rPr>
          <w:rFonts w:ascii="Times New Roman" w:hAnsi="Times New Roman" w:cs="Times New Roman"/>
          <w:sz w:val="28"/>
          <w:szCs w:val="28"/>
        </w:rPr>
        <w:t>стандартом. Напр</w:t>
      </w:r>
      <w:r w:rsidR="00DE1604">
        <w:rPr>
          <w:rFonts w:ascii="Times New Roman" w:hAnsi="Times New Roman" w:cs="Times New Roman"/>
          <w:sz w:val="28"/>
          <w:szCs w:val="28"/>
        </w:rPr>
        <w:t>имер, по специальности 40.02.01</w:t>
      </w:r>
      <w:r>
        <w:rPr>
          <w:rFonts w:ascii="Times New Roman" w:hAnsi="Times New Roman" w:cs="Times New Roman"/>
          <w:sz w:val="28"/>
          <w:szCs w:val="28"/>
        </w:rPr>
        <w:t xml:space="preserve"> « </w:t>
      </w:r>
      <w:r w:rsidR="007B1B03" w:rsidRPr="006B5993">
        <w:rPr>
          <w:rFonts w:ascii="Times New Roman" w:hAnsi="Times New Roman" w:cs="Times New Roman"/>
          <w:sz w:val="28"/>
          <w:szCs w:val="28"/>
        </w:rPr>
        <w:t>Право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1B03" w:rsidRPr="006B5993">
        <w:rPr>
          <w:rFonts w:ascii="Times New Roman" w:hAnsi="Times New Roman" w:cs="Times New Roman"/>
          <w:sz w:val="28"/>
          <w:szCs w:val="28"/>
        </w:rPr>
        <w:t>и организация социального обеспечения» изучается профессиональный модуль 03 «</w:t>
      </w:r>
      <w:r w:rsidR="005C1027" w:rsidRPr="006B5993">
        <w:rPr>
          <w:rFonts w:ascii="Times New Roman" w:hAnsi="Times New Roman" w:cs="Times New Roman"/>
          <w:sz w:val="28"/>
          <w:szCs w:val="28"/>
        </w:rPr>
        <w:t>Судебно-правовая защита граждан в сфере социальной защиты в и пенсионного обеспечения</w:t>
      </w:r>
      <w:r w:rsidR="007B1B03" w:rsidRPr="006B5993">
        <w:rPr>
          <w:rFonts w:ascii="Times New Roman" w:hAnsi="Times New Roman" w:cs="Times New Roman"/>
          <w:sz w:val="28"/>
          <w:szCs w:val="28"/>
        </w:rPr>
        <w:t>» который включает в себя междисциплинарный курс 03.01 «</w:t>
      </w:r>
      <w:r w:rsidR="005C1027" w:rsidRPr="006B5993">
        <w:rPr>
          <w:rFonts w:ascii="Times New Roman" w:hAnsi="Times New Roman" w:cs="Times New Roman"/>
          <w:sz w:val="28"/>
          <w:szCs w:val="28"/>
        </w:rPr>
        <w:t>Судебно-правовая защита прав и свобод граждан</w:t>
      </w:r>
      <w:r w:rsidR="007B1B03" w:rsidRPr="006B599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1B03" w:rsidRPr="006B5993">
        <w:rPr>
          <w:rFonts w:ascii="Times New Roman" w:hAnsi="Times New Roman" w:cs="Times New Roman"/>
          <w:sz w:val="28"/>
          <w:szCs w:val="28"/>
        </w:rPr>
        <w:t xml:space="preserve">и практику по профилю специальности. </w:t>
      </w:r>
    </w:p>
    <w:p w:rsidR="004D0C18" w:rsidRPr="006B5993" w:rsidRDefault="00E1477A" w:rsidP="00DE160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D0C18" w:rsidRPr="006B5993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профессионального модуля используется в профессиональной подготовке специалистов в области права и организации социального обеспечения, </w:t>
      </w:r>
      <w:r w:rsidR="004D0C18" w:rsidRPr="006B5993">
        <w:rPr>
          <w:rFonts w:ascii="Times New Roman" w:hAnsi="Times New Roman" w:cs="Times New Roman"/>
          <w:sz w:val="28"/>
          <w:szCs w:val="28"/>
        </w:rPr>
        <w:t>реализации правовых норм в социальной сфере, выполнении государственных полномочий по пенсионному обеспечению, государственных и муниципальных полномочий по социальной защите населения</w:t>
      </w:r>
      <w:r w:rsidR="004D0C18" w:rsidRPr="006B599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C1027" w:rsidRPr="006B5993" w:rsidRDefault="00E1477A" w:rsidP="00DE16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B1B03" w:rsidRPr="006B5993">
        <w:rPr>
          <w:rFonts w:ascii="Times New Roman" w:hAnsi="Times New Roman" w:cs="Times New Roman"/>
          <w:sz w:val="28"/>
          <w:szCs w:val="28"/>
        </w:rPr>
        <w:t xml:space="preserve">По данной дисциплине должны быть сформированы следующие профессиональные компетенции: </w:t>
      </w:r>
    </w:p>
    <w:p w:rsidR="007B1B03" w:rsidRPr="006B5993" w:rsidRDefault="00E1477A" w:rsidP="00DE16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7B1B03" w:rsidRPr="006B5993">
        <w:rPr>
          <w:rFonts w:ascii="Times New Roman" w:hAnsi="Times New Roman" w:cs="Times New Roman"/>
          <w:sz w:val="28"/>
          <w:szCs w:val="28"/>
        </w:rPr>
        <w:t>Анализировать практические ситуации, устанавливать признаки правонарушений и правильно их квалифицировать, давать им юридическую оценку, используя периодические и специальные издания, справочную литературу, информационные справочно-правовые системы. Предпринимать необходимые меры к восстановлению нарушенных прав, своб</w:t>
      </w:r>
      <w:r w:rsidR="005C1027" w:rsidRPr="006B5993">
        <w:rPr>
          <w:rFonts w:ascii="Times New Roman" w:hAnsi="Times New Roman" w:cs="Times New Roman"/>
          <w:sz w:val="28"/>
          <w:szCs w:val="28"/>
        </w:rPr>
        <w:t>од и законных интересов граждан;</w:t>
      </w:r>
    </w:p>
    <w:p w:rsidR="005C1027" w:rsidRPr="006B5993" w:rsidRDefault="005C1027" w:rsidP="00DE16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5993">
        <w:rPr>
          <w:rFonts w:ascii="Times New Roman" w:hAnsi="Times New Roman" w:cs="Times New Roman"/>
          <w:sz w:val="28"/>
          <w:szCs w:val="28"/>
        </w:rPr>
        <w:t>2)</w:t>
      </w:r>
      <w:r w:rsidR="00E1477A">
        <w:rPr>
          <w:rFonts w:ascii="Times New Roman" w:hAnsi="Times New Roman" w:cs="Times New Roman"/>
          <w:sz w:val="28"/>
          <w:szCs w:val="28"/>
        </w:rPr>
        <w:t xml:space="preserve"> </w:t>
      </w:r>
      <w:r w:rsidR="007B1B03" w:rsidRPr="006B5993">
        <w:rPr>
          <w:rFonts w:ascii="Times New Roman" w:hAnsi="Times New Roman" w:cs="Times New Roman"/>
          <w:sz w:val="28"/>
          <w:szCs w:val="28"/>
        </w:rPr>
        <w:t>Составлять заявления, запросы, проекты ответов на них, процессуальные документы с использованием информационных справочно-правовых систем</w:t>
      </w:r>
      <w:r w:rsidRPr="006B5993">
        <w:rPr>
          <w:rFonts w:ascii="Times New Roman" w:hAnsi="Times New Roman" w:cs="Times New Roman"/>
          <w:sz w:val="28"/>
          <w:szCs w:val="28"/>
        </w:rPr>
        <w:t>;</w:t>
      </w:r>
    </w:p>
    <w:p w:rsidR="005C1027" w:rsidRPr="006B5993" w:rsidRDefault="005C1027" w:rsidP="00DE16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5993">
        <w:rPr>
          <w:rFonts w:ascii="Times New Roman" w:hAnsi="Times New Roman" w:cs="Times New Roman"/>
          <w:sz w:val="28"/>
          <w:szCs w:val="28"/>
        </w:rPr>
        <w:lastRenderedPageBreak/>
        <w:t>3) Проводить мониторинг судебной практики Конституционного, Верховного, Высшего арбитражного судов в сфере социальной защиты и пенсионного обеспечения в целях единообразного применения законодательства, с использованием информационных справочно-правовых систем;</w:t>
      </w:r>
    </w:p>
    <w:p w:rsidR="005C1027" w:rsidRPr="00E1477A" w:rsidRDefault="005C1027" w:rsidP="00DE16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5993">
        <w:rPr>
          <w:rFonts w:ascii="Times New Roman" w:hAnsi="Times New Roman" w:cs="Times New Roman"/>
          <w:sz w:val="28"/>
          <w:szCs w:val="28"/>
        </w:rPr>
        <w:t>4) Формировать с использованием информационных справочно-правовых систем пакет документов, необходимых для принятия решения правомочным органом, должностным лицом.</w:t>
      </w:r>
      <w:r w:rsidR="00E1477A" w:rsidRPr="00E1477A">
        <w:rPr>
          <w:rFonts w:ascii="Times New Roman" w:hAnsi="Times New Roman" w:cs="Times New Roman"/>
          <w:sz w:val="28"/>
          <w:szCs w:val="28"/>
        </w:rPr>
        <w:t>[</w:t>
      </w:r>
      <w:r w:rsidR="0054770A">
        <w:rPr>
          <w:rFonts w:ascii="Times New Roman" w:hAnsi="Times New Roman" w:cs="Times New Roman"/>
          <w:sz w:val="28"/>
          <w:szCs w:val="28"/>
        </w:rPr>
        <w:t>1</w:t>
      </w:r>
      <w:r w:rsidR="00E1477A" w:rsidRPr="00E1477A">
        <w:rPr>
          <w:rFonts w:ascii="Times New Roman" w:hAnsi="Times New Roman" w:cs="Times New Roman"/>
          <w:sz w:val="28"/>
          <w:szCs w:val="28"/>
        </w:rPr>
        <w:t>]</w:t>
      </w:r>
    </w:p>
    <w:p w:rsidR="005C1027" w:rsidRPr="006B5993" w:rsidRDefault="00E1477A" w:rsidP="00DE16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77A">
        <w:rPr>
          <w:rFonts w:ascii="Times New Roman" w:hAnsi="Times New Roman" w:cs="Times New Roman"/>
          <w:sz w:val="28"/>
          <w:szCs w:val="28"/>
        </w:rPr>
        <w:t xml:space="preserve">     </w:t>
      </w:r>
      <w:r w:rsidR="005C1027" w:rsidRPr="006B5993">
        <w:rPr>
          <w:rFonts w:ascii="Times New Roman" w:hAnsi="Times New Roman" w:cs="Times New Roman"/>
          <w:sz w:val="28"/>
          <w:szCs w:val="28"/>
        </w:rPr>
        <w:t xml:space="preserve"> Как видно из </w:t>
      </w:r>
      <w:r w:rsidRPr="006B5993">
        <w:rPr>
          <w:rFonts w:ascii="Times New Roman" w:hAnsi="Times New Roman" w:cs="Times New Roman"/>
          <w:sz w:val="28"/>
          <w:szCs w:val="28"/>
        </w:rPr>
        <w:t>выше</w:t>
      </w:r>
      <w:r w:rsidR="00ED4AE2">
        <w:rPr>
          <w:rFonts w:ascii="Times New Roman" w:hAnsi="Times New Roman" w:cs="Times New Roman"/>
          <w:sz w:val="28"/>
          <w:szCs w:val="28"/>
        </w:rPr>
        <w:t xml:space="preserve"> </w:t>
      </w:r>
      <w:r w:rsidRPr="006B5993">
        <w:rPr>
          <w:rFonts w:ascii="Times New Roman" w:hAnsi="Times New Roman" w:cs="Times New Roman"/>
          <w:sz w:val="28"/>
          <w:szCs w:val="28"/>
        </w:rPr>
        <w:t>перечисленного</w:t>
      </w:r>
      <w:r w:rsidR="005C1027" w:rsidRPr="006B5993">
        <w:rPr>
          <w:rFonts w:ascii="Times New Roman" w:hAnsi="Times New Roman" w:cs="Times New Roman"/>
          <w:sz w:val="28"/>
          <w:szCs w:val="28"/>
        </w:rPr>
        <w:t xml:space="preserve">, у обучающихся должны быть сформированы конкретные профессиональные навыки по специальности. </w:t>
      </w:r>
    </w:p>
    <w:p w:rsidR="004D0C18" w:rsidRPr="006C2EBE" w:rsidRDefault="00E1477A" w:rsidP="00DE16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77A">
        <w:rPr>
          <w:rFonts w:ascii="Times New Roman" w:hAnsi="Times New Roman" w:cs="Times New Roman"/>
          <w:sz w:val="28"/>
          <w:szCs w:val="28"/>
        </w:rPr>
        <w:t xml:space="preserve">      </w:t>
      </w:r>
      <w:r w:rsidR="005C1027" w:rsidRPr="006B5993">
        <w:rPr>
          <w:rFonts w:ascii="Times New Roman" w:hAnsi="Times New Roman" w:cs="Times New Roman"/>
          <w:sz w:val="28"/>
          <w:szCs w:val="28"/>
        </w:rPr>
        <w:t xml:space="preserve">В условиях работы в аудитории на практических занятиях организовать формирование профессиональных компетенций является далеко не простой задачей. Для решения данной проблемы </w:t>
      </w:r>
      <w:r w:rsidR="006C2EBE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5C1027" w:rsidRPr="006B5993">
        <w:rPr>
          <w:rFonts w:ascii="Times New Roman" w:hAnsi="Times New Roman" w:cs="Times New Roman"/>
          <w:sz w:val="28"/>
          <w:szCs w:val="28"/>
        </w:rPr>
        <w:t>эффективным применение метода кейс-техно</w:t>
      </w:r>
      <w:r w:rsidR="006C2EBE">
        <w:rPr>
          <w:rFonts w:ascii="Times New Roman" w:hAnsi="Times New Roman" w:cs="Times New Roman"/>
          <w:sz w:val="28"/>
          <w:szCs w:val="28"/>
        </w:rPr>
        <w:t>логии</w:t>
      </w:r>
      <w:r w:rsidR="005C1027" w:rsidRPr="006B5993">
        <w:rPr>
          <w:rFonts w:ascii="Times New Roman" w:hAnsi="Times New Roman" w:cs="Times New Roman"/>
          <w:sz w:val="28"/>
          <w:szCs w:val="28"/>
        </w:rPr>
        <w:t>.</w:t>
      </w:r>
      <w:r w:rsidR="006C2EBE">
        <w:rPr>
          <w:rFonts w:ascii="Times New Roman" w:hAnsi="Times New Roman" w:cs="Times New Roman"/>
          <w:sz w:val="28"/>
          <w:szCs w:val="28"/>
        </w:rPr>
        <w:t xml:space="preserve"> </w:t>
      </w:r>
      <w:r w:rsidR="005C1027" w:rsidRPr="006B5993">
        <w:rPr>
          <w:rFonts w:ascii="Times New Roman" w:hAnsi="Times New Roman" w:cs="Times New Roman"/>
          <w:bCs/>
          <w:sz w:val="28"/>
          <w:szCs w:val="28"/>
        </w:rPr>
        <w:t xml:space="preserve">Изначально кейс-технологии разрабатывались для обучения юристов и менеджеров, когда студенты активно обсуждали конкретную экономическую или юридическую ситуацию, что и служило основой для их дальнейшей профессиональной деятельности. </w:t>
      </w:r>
    </w:p>
    <w:p w:rsidR="006C2EBE" w:rsidRDefault="003C184B" w:rsidP="00DE1604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5993">
        <w:rPr>
          <w:rFonts w:ascii="Times New Roman" w:hAnsi="Times New Roman" w:cs="Times New Roman"/>
          <w:bCs/>
          <w:iCs/>
          <w:sz w:val="28"/>
          <w:szCs w:val="28"/>
        </w:rPr>
        <w:t>В кейс-технологии производится анализ реальной ситуации (каких-то вводных данных)</w:t>
      </w:r>
      <w:r w:rsidRPr="006B5993">
        <w:rPr>
          <w:rFonts w:ascii="Times New Roman" w:hAnsi="Times New Roman" w:cs="Times New Roman"/>
          <w:sz w:val="28"/>
          <w:szCs w:val="28"/>
        </w:rPr>
        <w:t xml:space="preserve"> описание которой одновременно отражает не только какую-либо практическую проблему, но и актуализирует определенный комплекс знаний, который необходимо усвоить при разрешении данной проблемы</w:t>
      </w:r>
      <w:r w:rsidR="006C2EBE">
        <w:rPr>
          <w:rFonts w:ascii="Times New Roman" w:hAnsi="Times New Roman" w:cs="Times New Roman"/>
          <w:sz w:val="28"/>
          <w:szCs w:val="28"/>
        </w:rPr>
        <w:t>.</w:t>
      </w:r>
    </w:p>
    <w:p w:rsidR="004D0C18" w:rsidRPr="006B5993" w:rsidRDefault="004D0C18" w:rsidP="00DE1604">
      <w:pPr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59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Технология работы с кейсом в учебном процессе сравнительно проста и включает в себя следующие этапы:</w:t>
      </w:r>
    </w:p>
    <w:p w:rsidR="004D0C18" w:rsidRPr="006B5993" w:rsidRDefault="004D0C18" w:rsidP="00DE1604">
      <w:pPr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59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-индивидуальная самостоятельная работы обучаемых с материалами кейса (идентификация проблемы, формулирование ключевых альтернатив, предложение решения или рекомендуемого действия);</w:t>
      </w:r>
    </w:p>
    <w:p w:rsidR="004D0C18" w:rsidRPr="006B5993" w:rsidRDefault="004D0C18" w:rsidP="00DE1604">
      <w:pPr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59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-работа в малых группах по согласованию видения ключевой проблемы и ее решений;</w:t>
      </w:r>
    </w:p>
    <w:p w:rsidR="004D0C18" w:rsidRPr="006C2EBE" w:rsidRDefault="004D0C18" w:rsidP="00DE1604">
      <w:pPr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59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-презентация и экспертиза результатов малых групп на общей дискуссии (в рамках учебной группы).</w:t>
      </w:r>
      <w:r w:rsidR="006C2EBE" w:rsidRPr="006C2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[ </w:t>
      </w:r>
      <w:r w:rsidR="005477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2,</w:t>
      </w:r>
      <w:r w:rsidR="006C2EBE" w:rsidRPr="006C2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477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с.112</w:t>
      </w:r>
      <w:r w:rsidR="006C2EBE" w:rsidRPr="006C2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</w:t>
      </w:r>
    </w:p>
    <w:p w:rsidR="006C2EBE" w:rsidRDefault="006C2EBE" w:rsidP="00DE1604">
      <w:pPr>
        <w:spacing w:after="0" w:line="360" w:lineRule="auto"/>
        <w:ind w:right="-43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</w:t>
      </w:r>
      <w:r w:rsidR="004D0C18" w:rsidRPr="006C2EBE">
        <w:rPr>
          <w:rFonts w:ascii="Times New Roman" w:eastAsia="Times New Roman" w:hAnsi="Times New Roman"/>
          <w:sz w:val="28"/>
          <w:szCs w:val="28"/>
          <w:lang w:eastAsia="ru-RU"/>
        </w:rPr>
        <w:t>В качестве практической сит</w:t>
      </w:r>
      <w:r w:rsidR="006B5993" w:rsidRPr="006C2EBE">
        <w:rPr>
          <w:rFonts w:ascii="Times New Roman" w:eastAsia="Times New Roman" w:hAnsi="Times New Roman"/>
          <w:sz w:val="28"/>
          <w:szCs w:val="28"/>
          <w:lang w:eastAsia="ru-RU"/>
        </w:rPr>
        <w:t>уа</w:t>
      </w:r>
      <w:r w:rsidR="004D0C18" w:rsidRPr="006C2EBE">
        <w:rPr>
          <w:rFonts w:ascii="Times New Roman" w:eastAsia="Times New Roman" w:hAnsi="Times New Roman"/>
          <w:sz w:val="28"/>
          <w:szCs w:val="28"/>
          <w:lang w:eastAsia="ru-RU"/>
        </w:rPr>
        <w:t>ци</w:t>
      </w:r>
      <w:r w:rsidR="006B5993" w:rsidRPr="006C2EBE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4D0C18" w:rsidRPr="006C2EBE">
        <w:rPr>
          <w:rFonts w:ascii="Times New Roman" w:eastAsia="Times New Roman" w:hAnsi="Times New Roman"/>
          <w:sz w:val="28"/>
          <w:szCs w:val="28"/>
          <w:lang w:eastAsia="ru-RU"/>
        </w:rPr>
        <w:t xml:space="preserve">   предлагается использовать материалы судебной практики,</w:t>
      </w:r>
      <w:r w:rsidR="006B5993" w:rsidRPr="006C2E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D0C18" w:rsidRPr="006C2EBE">
        <w:rPr>
          <w:rFonts w:ascii="Times New Roman" w:eastAsia="Times New Roman" w:hAnsi="Times New Roman"/>
          <w:sz w:val="28"/>
          <w:szCs w:val="28"/>
          <w:lang w:eastAsia="ru-RU"/>
        </w:rPr>
        <w:t>в  частности судебные решения по делам о защите социальных и пенсионных прав граждан. Судебное решение представляет собой конкретный вывод суда по рассматриваемому судебному делу, содержит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4D0C18" w:rsidRPr="006C2EBE">
        <w:rPr>
          <w:rFonts w:ascii="Times New Roman" w:eastAsia="Times New Roman" w:hAnsi="Times New Roman"/>
          <w:sz w:val="28"/>
          <w:szCs w:val="28"/>
          <w:lang w:eastAsia="ru-RU"/>
        </w:rPr>
        <w:t xml:space="preserve"> как правило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D0C18" w:rsidRPr="006C2EBE">
        <w:rPr>
          <w:rFonts w:ascii="Times New Roman" w:eastAsia="Times New Roman" w:hAnsi="Times New Roman"/>
          <w:sz w:val="28"/>
          <w:szCs w:val="28"/>
          <w:lang w:eastAsia="ru-RU"/>
        </w:rPr>
        <w:t xml:space="preserve">в своем тексте правовую ситуацию, ее решение на основе </w:t>
      </w:r>
      <w:r w:rsidR="006B5993" w:rsidRPr="006C2EBE">
        <w:rPr>
          <w:rFonts w:ascii="Times New Roman" w:eastAsia="Times New Roman" w:hAnsi="Times New Roman"/>
          <w:sz w:val="28"/>
          <w:szCs w:val="28"/>
          <w:lang w:eastAsia="ru-RU"/>
        </w:rPr>
        <w:t>но</w:t>
      </w:r>
      <w:r w:rsidR="004D0C18" w:rsidRPr="006C2EBE">
        <w:rPr>
          <w:rFonts w:ascii="Times New Roman" w:eastAsia="Times New Roman" w:hAnsi="Times New Roman"/>
          <w:sz w:val="28"/>
          <w:szCs w:val="28"/>
          <w:lang w:eastAsia="ru-RU"/>
        </w:rPr>
        <w:t xml:space="preserve">рмативно-правовых актов. Работу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 судебным</w:t>
      </w:r>
      <w:r w:rsidR="004D0C18" w:rsidRPr="006C2EBE"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решением</w:t>
      </w:r>
      <w:r w:rsidR="0054770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4D0C18" w:rsidRPr="006C2EBE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применяя </w:t>
      </w:r>
      <w:r w:rsidR="004D0C18" w:rsidRPr="006C2EBE">
        <w:rPr>
          <w:rFonts w:ascii="Times New Roman" w:eastAsia="Times New Roman" w:hAnsi="Times New Roman"/>
          <w:sz w:val="28"/>
          <w:szCs w:val="28"/>
          <w:lang w:eastAsia="ru-RU"/>
        </w:rPr>
        <w:t>кейс-технологии</w:t>
      </w:r>
      <w:r w:rsidR="0054770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4D0C18" w:rsidRPr="006C2EBE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следует строить по трем степеням  сложности.</w:t>
      </w:r>
    </w:p>
    <w:p w:rsidR="004D0C18" w:rsidRPr="006C2EBE" w:rsidRDefault="006C2EBE" w:rsidP="00DE1604">
      <w:pPr>
        <w:spacing w:after="0" w:line="360" w:lineRule="auto"/>
        <w:ind w:right="-43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4D0C18" w:rsidRPr="006C2EBE">
        <w:rPr>
          <w:rFonts w:ascii="Times New Roman" w:eastAsia="Times New Roman" w:hAnsi="Times New Roman"/>
          <w:sz w:val="28"/>
          <w:szCs w:val="28"/>
          <w:lang w:eastAsia="ru-RU"/>
        </w:rPr>
        <w:t>Первая степень сложности:</w:t>
      </w:r>
      <w:r w:rsidR="00DD3F8A" w:rsidRPr="006C2EBE">
        <w:rPr>
          <w:rFonts w:ascii="Times New Roman" w:eastAsia="Times New Roman" w:hAnsi="Times New Roman"/>
          <w:sz w:val="28"/>
          <w:szCs w:val="28"/>
          <w:lang w:eastAsia="ru-RU"/>
        </w:rPr>
        <w:t xml:space="preserve"> анализ практической ситуации, </w:t>
      </w:r>
      <w:r w:rsidR="006B5993" w:rsidRPr="006C2EBE">
        <w:rPr>
          <w:rFonts w:ascii="Times New Roman" w:eastAsia="Times New Roman" w:hAnsi="Times New Roman"/>
          <w:sz w:val="28"/>
          <w:szCs w:val="28"/>
          <w:lang w:eastAsia="ru-RU"/>
        </w:rPr>
        <w:t>определение</w:t>
      </w:r>
      <w:r w:rsidR="004D0C18" w:rsidRPr="006C2EBE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правильности вывода суда по данной ситуации.</w:t>
      </w:r>
    </w:p>
    <w:p w:rsidR="004D0C18" w:rsidRPr="006C2EBE" w:rsidRDefault="006C2EBE" w:rsidP="00DE1604">
      <w:pPr>
        <w:spacing w:after="0" w:line="360" w:lineRule="auto"/>
        <w:ind w:right="-43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4D0C18" w:rsidRPr="006C2EBE">
        <w:rPr>
          <w:rFonts w:ascii="Times New Roman" w:eastAsia="Times New Roman" w:hAnsi="Times New Roman"/>
          <w:sz w:val="28"/>
          <w:szCs w:val="28"/>
          <w:lang w:eastAsia="ru-RU"/>
        </w:rPr>
        <w:t>Вторая степень сложности: составление практической ситуации на основе судебного решения (</w:t>
      </w:r>
      <w:r w:rsidR="00DD3F8A" w:rsidRPr="006C2EBE">
        <w:rPr>
          <w:rFonts w:ascii="Times New Roman" w:eastAsia="Times New Roman" w:hAnsi="Times New Roman"/>
          <w:sz w:val="28"/>
          <w:szCs w:val="28"/>
          <w:lang w:eastAsia="ru-RU"/>
        </w:rPr>
        <w:t>формируется</w:t>
      </w:r>
      <w:r w:rsidR="004D0C18" w:rsidRPr="006C2EBE">
        <w:rPr>
          <w:rFonts w:ascii="Times New Roman" w:eastAsia="Times New Roman" w:hAnsi="Times New Roman"/>
          <w:sz w:val="28"/>
          <w:szCs w:val="28"/>
          <w:lang w:eastAsia="ru-RU"/>
        </w:rPr>
        <w:t xml:space="preserve"> текст правовой ситуации самими учащимися), правовой анализ ситуации в соответствии с отработанным алгоритмом, который включает: определение отношения правовой ситуации с отраслям права, выделение правовых связей и правоотношений и их характеристику, правовую регламентацию</w:t>
      </w:r>
      <w:r w:rsidR="0054770A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4D0C18" w:rsidRPr="006C2EBE">
        <w:rPr>
          <w:rFonts w:ascii="Times New Roman" w:eastAsia="Times New Roman" w:hAnsi="Times New Roman"/>
          <w:sz w:val="28"/>
          <w:szCs w:val="28"/>
          <w:lang w:eastAsia="ru-RU"/>
        </w:rPr>
        <w:t>перечисление правовых норм на основании которых разрешается данная ситуация), решения по существу (правовой анализ ситуации), вывод о правильности решения суда.</w:t>
      </w:r>
    </w:p>
    <w:p w:rsidR="0054770A" w:rsidRDefault="006C2EBE" w:rsidP="00DE16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DD3F8A" w:rsidRPr="006B599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Третья степень сложности: прогнозирование результатов применения данного судебного решения на практике, дальнейших действий участников судебного дела, составление судебных документов (заявление в суд,</w:t>
      </w:r>
      <w:r w:rsidR="00ED4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</w:t>
      </w:r>
      <w:r w:rsidR="0054770A">
        <w:rPr>
          <w:rFonts w:ascii="Times New Roman" w:eastAsia="Times New Roman" w:hAnsi="Times New Roman" w:cs="Times New Roman"/>
          <w:sz w:val="28"/>
          <w:szCs w:val="28"/>
          <w:lang w:eastAsia="ru-RU"/>
        </w:rPr>
        <w:t>ел</w:t>
      </w:r>
      <w:r w:rsidR="00ED4AE2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54770A">
        <w:rPr>
          <w:rFonts w:ascii="Times New Roman" w:eastAsia="Times New Roman" w:hAnsi="Times New Roman" w:cs="Times New Roman"/>
          <w:sz w:val="28"/>
          <w:szCs w:val="28"/>
          <w:lang w:eastAsia="ru-RU"/>
        </w:rPr>
        <w:t>яцио</w:t>
      </w:r>
      <w:r w:rsidR="00DD3F8A" w:rsidRPr="006B599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54770A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ED4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ая </w:t>
      </w:r>
      <w:r w:rsidR="00DD3F8A" w:rsidRPr="006B5993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жалоба, кассационная жалоба, и</w:t>
      </w:r>
      <w:r w:rsidR="00ED4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др.</w:t>
      </w:r>
      <w:r w:rsidR="00DD3F8A" w:rsidRPr="006B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ED4AE2" w:rsidRDefault="0054770A" w:rsidP="00DE16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ED4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3F8A" w:rsidRPr="006B599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метод с успехом применяется как для индивидуальной работы, так и для работы в группах. Позволяет реализовывать разноуровневый подход в обучении,</w:t>
      </w:r>
      <w:r w:rsidR="00DD3F8A" w:rsidRPr="006B59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возможность сочетать теорию и практику, что являетс</w:t>
      </w:r>
      <w:r w:rsidR="006B5993" w:rsidRPr="006B59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 w:rsidR="00DD3F8A" w:rsidRPr="006B59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достаточно важным при подготовке специалиста. Метод кейсов в работе с  материалами судебной практики способствует развитию умения анализировать ситуации, оценивать альтернативы, выбирать оптимальный вариант и планировать его осуществление. </w:t>
      </w:r>
    </w:p>
    <w:p w:rsidR="006B5993" w:rsidRPr="0054770A" w:rsidRDefault="00ED4AE2" w:rsidP="00DE16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DD3F8A" w:rsidRPr="006B59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Многократное применение данного метода способствует выработке </w:t>
      </w:r>
      <w:r w:rsidR="006B5993" w:rsidRPr="006B59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устойчивых</w:t>
      </w:r>
      <w:r w:rsidR="00DD3F8A" w:rsidRPr="006B59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практических  навыков </w:t>
      </w:r>
      <w:r w:rsidR="00DD3F8A" w:rsidRPr="006B5993">
        <w:rPr>
          <w:rFonts w:ascii="Times New Roman" w:hAnsi="Times New Roman" w:cs="Times New Roman"/>
          <w:color w:val="000000"/>
          <w:sz w:val="28"/>
          <w:szCs w:val="28"/>
        </w:rPr>
        <w:t xml:space="preserve"> анализа практических ситуаций,</w:t>
      </w:r>
      <w:r w:rsidR="005477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D3F8A" w:rsidRPr="006B5993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составления и оформления организационно-распорядительных и процессуальных документов</w:t>
      </w:r>
      <w:r w:rsidR="006B5993" w:rsidRPr="006B5993">
        <w:rPr>
          <w:rFonts w:ascii="Times New Roman" w:hAnsi="Times New Roman" w:cs="Times New Roman"/>
          <w:color w:val="000000"/>
          <w:sz w:val="28"/>
          <w:szCs w:val="28"/>
        </w:rPr>
        <w:t>, осуществления  профессионального толкования нормативно-правовых актов, оказания  правовую помощь гражданам с целью восстановления нарушенных прав, используя информационные  справочно-правовые системы, логичного и грамотного изложения своей точки зрения по государственно-правовой тематике.</w:t>
      </w:r>
    </w:p>
    <w:p w:rsidR="006B5993" w:rsidRDefault="00ED4AE2" w:rsidP="00DE16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6B5993" w:rsidRPr="006B5993">
        <w:rPr>
          <w:rFonts w:ascii="Times New Roman" w:hAnsi="Times New Roman" w:cs="Times New Roman"/>
          <w:color w:val="000000"/>
          <w:sz w:val="28"/>
          <w:szCs w:val="28"/>
        </w:rPr>
        <w:t>Таким образом</w:t>
      </w:r>
      <w:r w:rsidR="0054770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B5993" w:rsidRPr="006B5993">
        <w:rPr>
          <w:rFonts w:ascii="Times New Roman" w:hAnsi="Times New Roman" w:cs="Times New Roman"/>
          <w:color w:val="000000"/>
          <w:sz w:val="28"/>
          <w:szCs w:val="28"/>
        </w:rPr>
        <w:t xml:space="preserve"> достигается формирование практически всех профессиональных компетенций предусмотренных для специальности </w:t>
      </w:r>
      <w:r w:rsidR="00DE1604">
        <w:rPr>
          <w:rFonts w:ascii="Times New Roman" w:hAnsi="Times New Roman" w:cs="Times New Roman"/>
          <w:color w:val="000000"/>
          <w:sz w:val="28"/>
          <w:szCs w:val="28"/>
        </w:rPr>
        <w:t xml:space="preserve">40.02.01 </w:t>
      </w:r>
      <w:r w:rsidR="006B5993" w:rsidRPr="006B5993">
        <w:rPr>
          <w:rFonts w:ascii="Times New Roman" w:hAnsi="Times New Roman" w:cs="Times New Roman"/>
          <w:color w:val="000000"/>
          <w:sz w:val="28"/>
          <w:szCs w:val="28"/>
        </w:rPr>
        <w:t>«Право и организация социального обеспечения»  Федеральн</w:t>
      </w:r>
      <w:r w:rsidR="0054770A">
        <w:rPr>
          <w:rFonts w:ascii="Times New Roman" w:hAnsi="Times New Roman" w:cs="Times New Roman"/>
          <w:color w:val="000000"/>
          <w:sz w:val="28"/>
          <w:szCs w:val="28"/>
        </w:rPr>
        <w:t>ым государственны</w:t>
      </w:r>
      <w:r w:rsidR="006B5993" w:rsidRPr="006B5993">
        <w:rPr>
          <w:rFonts w:ascii="Times New Roman" w:hAnsi="Times New Roman" w:cs="Times New Roman"/>
          <w:color w:val="000000"/>
          <w:sz w:val="28"/>
          <w:szCs w:val="28"/>
        </w:rPr>
        <w:t xml:space="preserve">м </w:t>
      </w:r>
      <w:r w:rsidR="0054770A">
        <w:rPr>
          <w:rFonts w:ascii="Times New Roman" w:hAnsi="Times New Roman" w:cs="Times New Roman"/>
          <w:color w:val="000000"/>
          <w:sz w:val="28"/>
          <w:szCs w:val="28"/>
        </w:rPr>
        <w:t>образовательны</w:t>
      </w:r>
      <w:r w:rsidR="006B5993" w:rsidRPr="006B5993">
        <w:rPr>
          <w:rFonts w:ascii="Times New Roman" w:hAnsi="Times New Roman" w:cs="Times New Roman"/>
          <w:color w:val="000000"/>
          <w:sz w:val="28"/>
          <w:szCs w:val="28"/>
        </w:rPr>
        <w:t xml:space="preserve">м </w:t>
      </w:r>
      <w:r w:rsidR="0054770A">
        <w:rPr>
          <w:rFonts w:ascii="Times New Roman" w:hAnsi="Times New Roman" w:cs="Times New Roman"/>
          <w:color w:val="000000"/>
          <w:sz w:val="28"/>
          <w:szCs w:val="28"/>
        </w:rPr>
        <w:t>стандартом</w:t>
      </w:r>
      <w:r w:rsidR="006B5993" w:rsidRPr="006B5993">
        <w:rPr>
          <w:rFonts w:ascii="Times New Roman" w:hAnsi="Times New Roman" w:cs="Times New Roman"/>
          <w:color w:val="000000"/>
          <w:sz w:val="28"/>
          <w:szCs w:val="28"/>
        </w:rPr>
        <w:t xml:space="preserve"> в результате освоения профессионального модуля 03 </w:t>
      </w:r>
      <w:r w:rsidR="006B5993" w:rsidRPr="006B5993">
        <w:rPr>
          <w:rFonts w:ascii="Times New Roman" w:hAnsi="Times New Roman" w:cs="Times New Roman"/>
          <w:sz w:val="28"/>
          <w:szCs w:val="28"/>
        </w:rPr>
        <w:t>«Судебно-правовая защита граждан в сфере социальной защиты в и пенсионного обеспечения».</w:t>
      </w:r>
    </w:p>
    <w:p w:rsidR="00DE1604" w:rsidRDefault="00DE1604" w:rsidP="00DE16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Для реализации метода в рамках совершенсвования програмного и методического сопровождения образвате</w:t>
      </w:r>
      <w:r w:rsidR="001423F9">
        <w:rPr>
          <w:rFonts w:ascii="Times New Roman" w:hAnsi="Times New Roman" w:cs="Times New Roman"/>
          <w:sz w:val="28"/>
          <w:szCs w:val="28"/>
        </w:rPr>
        <w:t>льного процесса по да</w:t>
      </w:r>
      <w:r>
        <w:rPr>
          <w:rFonts w:ascii="Times New Roman" w:hAnsi="Times New Roman" w:cs="Times New Roman"/>
          <w:sz w:val="28"/>
          <w:szCs w:val="28"/>
        </w:rPr>
        <w:t>нной специальности необходимно разработать практикум для ПМ 03 по кейс-технологиям с применением материалов судебной практики.</w:t>
      </w:r>
    </w:p>
    <w:p w:rsidR="00ED4AE2" w:rsidRPr="006B5993" w:rsidRDefault="00ED4AE2" w:rsidP="00DE16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B5993" w:rsidRPr="0054770A" w:rsidRDefault="0054770A" w:rsidP="00DE16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70A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DE1604" w:rsidRPr="00DE1604" w:rsidRDefault="006C2EBE" w:rsidP="00DE160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16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</w:t>
      </w:r>
      <w:r w:rsidRPr="00DE160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DE1604" w:rsidRPr="00DE1604">
        <w:rPr>
          <w:rFonts w:ascii="Times New Roman" w:hAnsi="Times New Roman" w:cs="Times New Roman"/>
          <w:color w:val="000000" w:themeColor="text1"/>
          <w:sz w:val="28"/>
          <w:szCs w:val="28"/>
        </w:rPr>
        <w:t>Приказ Минобрнауки России от 12.05.2014  N 508 "Об утверждении федерального государственного образовательного стандарта среднего профессионального образования по специальности 40.02.01 Право и организация социального обеспечения" (Зарегистрировано в Минюсте России</w:t>
      </w:r>
    </w:p>
    <w:p w:rsidR="00DE1604" w:rsidRPr="00DE1604" w:rsidRDefault="00DE1604" w:rsidP="00DE160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DE16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29.07.2014N33324</w:t>
      </w:r>
      <w:r w:rsidR="0054770A" w:rsidRPr="00DE16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URL: </w:t>
      </w:r>
      <w:hyperlink r:id="rId5" w:history="1">
        <w:r w:rsidRPr="00125F53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http://tk34.mskobr.ru/files/docs/fgos/400201po.pdf</w:t>
        </w:r>
      </w:hyperlink>
    </w:p>
    <w:p w:rsidR="00DE1604" w:rsidRPr="001423F9" w:rsidRDefault="00DE1604" w:rsidP="00DE160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3C184B" w:rsidRPr="00DE1604" w:rsidRDefault="006C2EBE" w:rsidP="00DE160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16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</w:t>
      </w:r>
      <w:r w:rsidR="003C184B" w:rsidRPr="00DE16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Полат Е.С. Современные педагогические и информационные технологии в системе образования : учебное пособие для студ. вузов / Полат Е.С. ; Бухаркина М.Ю. - 2-е изд., стер. - М: Академия, 2008. - 368 с.</w:t>
      </w:r>
    </w:p>
    <w:p w:rsidR="00D930AB" w:rsidRPr="00DE1604" w:rsidRDefault="00BC6AF2" w:rsidP="00DE1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930AB" w:rsidRPr="00DE1604" w:rsidSect="006B5993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52DF4"/>
    <w:multiLevelType w:val="hybridMultilevel"/>
    <w:tmpl w:val="2A183D4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7A00405"/>
    <w:multiLevelType w:val="hybridMultilevel"/>
    <w:tmpl w:val="D98AF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C97CCF"/>
    <w:multiLevelType w:val="multilevel"/>
    <w:tmpl w:val="CFD6C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486F5A"/>
    <w:multiLevelType w:val="multilevel"/>
    <w:tmpl w:val="4DA8B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B458BA"/>
    <w:multiLevelType w:val="multilevel"/>
    <w:tmpl w:val="409E64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DC5003"/>
    <w:multiLevelType w:val="hybridMultilevel"/>
    <w:tmpl w:val="9BD834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661539"/>
    <w:multiLevelType w:val="hybridMultilevel"/>
    <w:tmpl w:val="BD866EE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9463C9A"/>
    <w:multiLevelType w:val="multilevel"/>
    <w:tmpl w:val="3FF4D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BC1570B"/>
    <w:multiLevelType w:val="hybridMultilevel"/>
    <w:tmpl w:val="30DA7E9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05A6E2F"/>
    <w:multiLevelType w:val="multilevel"/>
    <w:tmpl w:val="AEB26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8884ED4"/>
    <w:multiLevelType w:val="hybridMultilevel"/>
    <w:tmpl w:val="AB5096B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7"/>
  </w:num>
  <w:num w:numId="5">
    <w:abstractNumId w:val="6"/>
  </w:num>
  <w:num w:numId="6">
    <w:abstractNumId w:val="9"/>
  </w:num>
  <w:num w:numId="7">
    <w:abstractNumId w:val="0"/>
  </w:num>
  <w:num w:numId="8">
    <w:abstractNumId w:val="1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3C184B"/>
    <w:rsid w:val="00055585"/>
    <w:rsid w:val="001423F9"/>
    <w:rsid w:val="00163B05"/>
    <w:rsid w:val="00302FBD"/>
    <w:rsid w:val="003A03B2"/>
    <w:rsid w:val="003C184B"/>
    <w:rsid w:val="004D0C18"/>
    <w:rsid w:val="0054770A"/>
    <w:rsid w:val="005C1027"/>
    <w:rsid w:val="006B5993"/>
    <w:rsid w:val="006C2EBE"/>
    <w:rsid w:val="006F034A"/>
    <w:rsid w:val="00717A45"/>
    <w:rsid w:val="00761D50"/>
    <w:rsid w:val="007B1B03"/>
    <w:rsid w:val="009C0D0A"/>
    <w:rsid w:val="009C2E41"/>
    <w:rsid w:val="00BB3CAE"/>
    <w:rsid w:val="00BC6AF2"/>
    <w:rsid w:val="00C5192A"/>
    <w:rsid w:val="00C860DF"/>
    <w:rsid w:val="00DD3F8A"/>
    <w:rsid w:val="00DE1604"/>
    <w:rsid w:val="00DE1EAB"/>
    <w:rsid w:val="00E1477A"/>
    <w:rsid w:val="00ED4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D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4">
    <w:name w:val="c4"/>
    <w:basedOn w:val="a0"/>
    <w:rsid w:val="003C184B"/>
  </w:style>
  <w:style w:type="paragraph" w:customStyle="1" w:styleId="c3">
    <w:name w:val="c3"/>
    <w:basedOn w:val="a"/>
    <w:rsid w:val="003C1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3C1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C184B"/>
  </w:style>
  <w:style w:type="paragraph" w:customStyle="1" w:styleId="c1">
    <w:name w:val="c1"/>
    <w:basedOn w:val="a"/>
    <w:rsid w:val="003C1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C184B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pn-normal">
    <w:name w:val="pn-normal"/>
    <w:basedOn w:val="a0"/>
    <w:rsid w:val="003C184B"/>
  </w:style>
  <w:style w:type="character" w:styleId="a4">
    <w:name w:val="Emphasis"/>
    <w:basedOn w:val="a0"/>
    <w:uiPriority w:val="20"/>
    <w:qFormat/>
    <w:rsid w:val="003C184B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C1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184B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3C184B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DE160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7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tk34.mskobr.ru/files/docs/fgos/400201po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1055</Words>
  <Characters>6015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Декан</dc:creator>
  <cp:lastModifiedBy>123</cp:lastModifiedBy>
  <cp:revision>2</cp:revision>
  <dcterms:created xsi:type="dcterms:W3CDTF">2020-11-04T16:57:00Z</dcterms:created>
  <dcterms:modified xsi:type="dcterms:W3CDTF">2020-11-04T16:57:00Z</dcterms:modified>
</cp:coreProperties>
</file>